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BADB" w14:textId="77777777" w:rsidR="00A146E2" w:rsidRDefault="00A146E2" w:rsidP="00A146E2">
      <w:pPr>
        <w:pStyle w:val="a3"/>
        <w:jc w:val="center"/>
      </w:pPr>
      <w:r>
        <w:t xml:space="preserve">Льготный проезд в общественном транспорте </w:t>
      </w:r>
    </w:p>
    <w:p w14:paraId="493F110A" w14:textId="77777777" w:rsidR="00A146E2" w:rsidRDefault="00A146E2" w:rsidP="00A146E2">
      <w:pPr>
        <w:pStyle w:val="a3"/>
      </w:pPr>
      <w:r>
        <w:t xml:space="preserve">На территории области льготный проезд на всех видах городского транспорта (кроме такси), а также на автомобильном транспорте пригородных маршрутов предоставляется региональным и федеральным льготникам по единым социальным проездным билетам. Приобрести единый социальный проездной билет можно в отделениях федеральной почтовой связи области по предъявлению документов, подтверждающих статус льготника. </w:t>
      </w:r>
    </w:p>
    <w:p w14:paraId="137D904A" w14:textId="77777777" w:rsidR="00A146E2" w:rsidRDefault="00A146E2" w:rsidP="00A146E2">
      <w:pPr>
        <w:pStyle w:val="a3"/>
      </w:pPr>
      <w:r>
        <w:t xml:space="preserve">Льготный проезд без ограничения числа поездок пригородным железнодорожным транспортом с оплатой 50% стоимости проезда, а в период с 15 апреля по 15 октября с оплатой 10% стоимости проезда в пределах пяти тарифных зон предоставляется проживающим в области региональным категориям льготников (ветеранам труда, ветеранам труда Липецкой области, труженикам тыла, лицам, пострадавшим от политических репрессий, реабилитированным лицам) и пенсионерам по старости, не относящимся к льготным категориям граждан. Для приобретения билета со скидкой указанными категориями граждан предъявляются справки, выданные учреждениями социальной защиты населения по месту жительства гражданина и документы, подтверждающие статус регионального льготника (для пенсионеров по старости - пенсионное удостоверение). </w:t>
      </w:r>
    </w:p>
    <w:p w14:paraId="30D41C62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25"/>
    <w:rsid w:val="004A596D"/>
    <w:rsid w:val="00505B25"/>
    <w:rsid w:val="007D77AD"/>
    <w:rsid w:val="00A146E2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E256D-E808-46A2-8EBC-8A966F04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2018-12-10T08:53:00Z</dcterms:created>
  <dcterms:modified xsi:type="dcterms:W3CDTF">2018-12-10T08:53:00Z</dcterms:modified>
</cp:coreProperties>
</file>